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8A3A0D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C512E">
              <w:rPr>
                <w:rFonts w:ascii="Times New Roman" w:hAnsi="Times New Roman" w:cs="Times New Roman"/>
                <w:iCs/>
              </w:rPr>
              <w:t xml:space="preserve"> </w:t>
            </w:r>
            <w:r w:rsidR="008A3A0D">
              <w:rPr>
                <w:rFonts w:ascii="Times New Roman" w:hAnsi="Times New Roman" w:cs="Times New Roman"/>
                <w:iCs/>
              </w:rPr>
              <w:t>27. lip</w:t>
            </w:r>
            <w:r w:rsidR="00A368B0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</w:t>
            </w:r>
            <w:r w:rsidR="00A368B0" w:rsidRPr="00A368B0">
              <w:rPr>
                <w:rFonts w:ascii="Times New Roman" w:hAnsi="Times New Roman" w:cs="Times New Roman"/>
              </w:rPr>
              <w:t xml:space="preserve">Grad Zagreb kao Središnje tijelo za javnu nabavu, a za naručitelja </w:t>
            </w:r>
            <w:r w:rsidR="008C4685" w:rsidRPr="008C4685">
              <w:rPr>
                <w:rFonts w:ascii="Times New Roman" w:hAnsi="Times New Roman" w:cs="Times New Roman"/>
              </w:rPr>
              <w:t>Ustanova zoološki vrt grada Zagreba, Maksimirski perivoj bb, Zagreb</w:t>
            </w:r>
            <w:r w:rsidR="008C4685">
              <w:rPr>
                <w:rFonts w:ascii="Times New Roman" w:hAnsi="Times New Roman" w:cs="Times New Roman"/>
              </w:rPr>
              <w:t xml:space="preserve">, </w:t>
            </w:r>
            <w:bookmarkStart w:id="1" w:name="_GoBack"/>
            <w:bookmarkEnd w:id="1"/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 xml:space="preserve">acrt Dokumentacije o nabavi za predmet nabave </w:t>
            </w:r>
            <w:r w:rsidR="008A3A0D" w:rsidRPr="008A3A0D">
              <w:rPr>
                <w:rFonts w:ascii="Times New Roman" w:hAnsi="Times New Roman" w:cs="Times New Roman"/>
                <w:b/>
              </w:rPr>
              <w:t xml:space="preserve">Tekuće održavanje građevinski radovi, evidencijski broj nabave: 011-002-75-2017-EMV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70170"/>
    <w:rsid w:val="003E6D66"/>
    <w:rsid w:val="004C512E"/>
    <w:rsid w:val="00516340"/>
    <w:rsid w:val="0055023F"/>
    <w:rsid w:val="008A3A0D"/>
    <w:rsid w:val="008C4685"/>
    <w:rsid w:val="00A368B0"/>
    <w:rsid w:val="00A97147"/>
    <w:rsid w:val="00BB5B97"/>
    <w:rsid w:val="00E73B51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3</cp:revision>
  <cp:lastPrinted>2017-05-09T11:29:00Z</cp:lastPrinted>
  <dcterms:created xsi:type="dcterms:W3CDTF">2017-06-27T12:11:00Z</dcterms:created>
  <dcterms:modified xsi:type="dcterms:W3CDTF">2017-06-27T12:11:00Z</dcterms:modified>
</cp:coreProperties>
</file>